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 w:ascii="宋体" w:hAnsi="宋体" w:eastAsia="宋体" w:cs="宋体"/>
          <w:b/>
          <w:szCs w:val="52"/>
          <w:lang w:val="en-US" w:eastAsia="zh-CN"/>
        </w:rPr>
      </w:pPr>
      <w:bookmarkStart w:id="0" w:name="_Toc30972"/>
      <w:r>
        <w:rPr>
          <w:rFonts w:hint="eastAsia" w:ascii="宋体" w:hAnsi="宋体" w:eastAsia="宋体" w:cs="宋体"/>
          <w:lang w:val="en-US" w:eastAsia="zh-CN"/>
        </w:rPr>
        <w:t>PHP程序设计期末课程设计</w:t>
      </w:r>
      <w:bookmarkEnd w:id="0"/>
    </w:p>
    <w:p>
      <w:pPr>
        <w:jc w:val="center"/>
        <w:rPr>
          <w:rFonts w:hint="eastAsia" w:ascii="宋体" w:hAnsi="宋体" w:eastAsia="宋体" w:cs="宋体"/>
          <w:i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 xml:space="preserve">                               </w:t>
      </w:r>
      <w:r>
        <w:rPr>
          <w:rFonts w:hint="eastAsia" w:ascii="宋体" w:hAnsi="宋体" w:eastAsia="宋体" w:cs="宋体"/>
          <w:i/>
          <w:sz w:val="32"/>
          <w:szCs w:val="32"/>
        </w:rPr>
        <w:t>——</w:t>
      </w:r>
      <w:r>
        <w:rPr>
          <w:rFonts w:hint="eastAsia" w:ascii="宋体" w:hAnsi="宋体" w:eastAsia="宋体" w:cs="宋体"/>
          <w:i/>
          <w:sz w:val="32"/>
          <w:szCs w:val="32"/>
          <w:lang w:val="en-US" w:eastAsia="zh-CN"/>
        </w:rPr>
        <w:t>网上商城</w:t>
      </w:r>
      <w:r>
        <w:rPr>
          <w:rFonts w:hint="eastAsia" w:ascii="宋体" w:hAnsi="宋体" w:eastAsia="宋体" w:cs="宋体"/>
          <w:i/>
          <w:sz w:val="32"/>
          <w:szCs w:val="32"/>
        </w:rPr>
        <w:t>的实现</w:t>
      </w:r>
    </w:p>
    <w:p>
      <w:pPr>
        <w:jc w:val="both"/>
        <w:rPr>
          <w:rFonts w:hint="eastAsia" w:ascii="宋体" w:hAnsi="宋体" w:eastAsia="宋体" w:cs="宋体"/>
          <w:sz w:val="32"/>
          <w:szCs w:val="32"/>
        </w:rPr>
      </w:pPr>
    </w:p>
    <w:p>
      <w:pPr>
        <w:jc w:val="both"/>
        <w:rPr>
          <w:rFonts w:hint="eastAsia" w:ascii="宋体" w:hAnsi="宋体" w:eastAsia="宋体" w:cs="宋体"/>
          <w:sz w:val="32"/>
          <w:szCs w:val="32"/>
        </w:rPr>
      </w:pPr>
    </w:p>
    <w:p>
      <w:pPr>
        <w:jc w:val="both"/>
        <w:rPr>
          <w:rFonts w:hint="eastAsia" w:ascii="宋体" w:hAnsi="宋体" w:eastAsia="宋体" w:cs="宋体"/>
          <w:sz w:val="32"/>
          <w:szCs w:val="32"/>
        </w:rPr>
      </w:pPr>
    </w:p>
    <w:p>
      <w:pPr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164205" cy="3180080"/>
            <wp:effectExtent l="0" t="0" r="5715" b="5080"/>
            <wp:docPr id="6" name="图片 6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</w:rPr>
      </w:pPr>
    </w:p>
    <w:p>
      <w:pPr>
        <w:jc w:val="both"/>
        <w:rPr>
          <w:rFonts w:hint="eastAsia" w:ascii="宋体" w:hAnsi="宋体" w:eastAsia="宋体" w:cs="宋体"/>
        </w:rPr>
      </w:pPr>
    </w:p>
    <w:p>
      <w:pPr>
        <w:jc w:val="center"/>
        <w:rPr>
          <w:rFonts w:hint="eastAsia" w:ascii="宋体" w:hAnsi="宋体" w:eastAsia="宋体" w:cs="宋体"/>
        </w:rPr>
      </w:pPr>
    </w:p>
    <w:p>
      <w:pPr>
        <w:jc w:val="center"/>
        <w:rPr>
          <w:rFonts w:hint="eastAsia" w:ascii="宋体" w:hAnsi="宋体" w:eastAsia="宋体" w:cs="宋体"/>
          <w:sz w:val="32"/>
          <w:szCs w:val="32"/>
        </w:rPr>
      </w:pPr>
    </w:p>
    <w:p>
      <w:pPr>
        <w:tabs>
          <w:tab w:val="left" w:pos="419"/>
        </w:tabs>
        <w:ind w:right="83"/>
        <w:jc w:val="left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ab/>
      </w: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ab/>
      </w: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ab/>
      </w: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ab/>
      </w: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ab/>
      </w: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ab/>
      </w:r>
      <w:r>
        <w:rPr>
          <w:rFonts w:hint="eastAsia" w:ascii="宋体" w:hAnsi="宋体" w:eastAsia="宋体" w:cs="宋体"/>
          <w:sz w:val="36"/>
          <w:szCs w:val="36"/>
        </w:rPr>
        <w:t>程序名称：</w:t>
      </w: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网上商城</w:t>
      </w:r>
    </w:p>
    <w:p>
      <w:pPr>
        <w:ind w:firstLine="2160" w:firstLineChars="600"/>
        <w:jc w:val="left"/>
        <w:rPr>
          <w:rFonts w:hint="eastAsia" w:ascii="宋体" w:hAnsi="宋体" w:eastAsia="宋体" w:cs="宋体"/>
          <w:sz w:val="36"/>
          <w:szCs w:val="36"/>
        </w:rPr>
      </w:pPr>
      <w:bookmarkStart w:id="23" w:name="_GoBack"/>
      <w:bookmarkEnd w:id="23"/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开发人员</w:t>
      </w:r>
      <w:r>
        <w:rPr>
          <w:rFonts w:hint="eastAsia" w:ascii="宋体" w:hAnsi="宋体" w:eastAsia="宋体" w:cs="宋体"/>
          <w:sz w:val="36"/>
          <w:szCs w:val="36"/>
        </w:rPr>
        <w:t xml:space="preserve">： </w:t>
      </w: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 xml:space="preserve">刘元  </w:t>
      </w:r>
      <w:r>
        <w:rPr>
          <w:rFonts w:hint="eastAsia" w:ascii="宋体" w:hAnsi="宋体" w:eastAsia="宋体" w:cs="宋体"/>
          <w:sz w:val="36"/>
          <w:szCs w:val="36"/>
        </w:rPr>
        <w:t xml:space="preserve"> </w:t>
      </w:r>
    </w:p>
    <w:p>
      <w:pPr>
        <w:jc w:val="center"/>
        <w:rPr>
          <w:rFonts w:hint="eastAsia" w:ascii="宋体" w:hAnsi="宋体" w:eastAsia="宋体" w:cs="宋体"/>
          <w:sz w:val="36"/>
          <w:szCs w:val="36"/>
        </w:rPr>
      </w:pPr>
    </w:p>
    <w:p>
      <w:pPr>
        <w:jc w:val="center"/>
        <w:rPr>
          <w:rFonts w:hint="eastAsia" w:ascii="宋体" w:hAnsi="宋体" w:eastAsia="宋体" w:cs="宋体"/>
          <w:sz w:val="36"/>
          <w:szCs w:val="36"/>
        </w:rPr>
      </w:pPr>
    </w:p>
    <w:p>
      <w:pPr>
        <w:jc w:val="center"/>
        <w:rPr>
          <w:rFonts w:hint="eastAsia" w:ascii="宋体" w:hAnsi="宋体" w:eastAsia="宋体" w:cs="宋体"/>
          <w:sz w:val="36"/>
          <w:szCs w:val="36"/>
        </w:rPr>
      </w:pPr>
    </w:p>
    <w:sdt>
      <w:sdtPr>
        <w:rPr>
          <w:rFonts w:hint="eastAsia" w:ascii="宋体" w:hAnsi="宋体" w:eastAsia="宋体" w:cs="宋体"/>
          <w:color w:val="auto"/>
          <w:kern w:val="2"/>
          <w:sz w:val="21"/>
          <w:szCs w:val="22"/>
          <w:lang w:val="zh-CN"/>
        </w:rPr>
        <w:id w:val="647638648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TOC \o "1-3" \h \z \u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_Toc30972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>PHP程序设计期末课程设计</w:t>
          </w:r>
          <w:r>
            <w:tab/>
          </w:r>
          <w:r>
            <w:fldChar w:fldCharType="begin"/>
          </w:r>
          <w:r>
            <w:instrText xml:space="preserve"> PAGEREF _Toc30972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_Toc23861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</w:rPr>
            <w:t>第一章 需求分析</w:t>
          </w:r>
          <w:r>
            <w:tab/>
          </w:r>
          <w:r>
            <w:fldChar w:fldCharType="begin"/>
          </w:r>
          <w:r>
            <w:instrText xml:space="preserve"> PAGEREF _Toc23861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_Toc11450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</w:rPr>
            <w:t>1.1引言</w:t>
          </w:r>
          <w:r>
            <w:tab/>
          </w:r>
          <w:r>
            <w:fldChar w:fldCharType="begin"/>
          </w:r>
          <w:r>
            <w:instrText xml:space="preserve"> PAGEREF _Toc11450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_Toc31883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</w:rPr>
            <w:t>1.</w:t>
          </w:r>
          <w:r>
            <w:rPr>
              <w:rFonts w:hint="eastAsia" w:ascii="宋体" w:hAnsi="宋体" w:eastAsia="宋体" w:cs="宋体"/>
              <w:lang w:val="en-US" w:eastAsia="zh-CN"/>
            </w:rPr>
            <w:t>2</w:t>
          </w:r>
          <w:r>
            <w:rPr>
              <w:rFonts w:hint="eastAsia" w:ascii="宋体" w:hAnsi="宋体" w:eastAsia="宋体" w:cs="宋体"/>
            </w:rPr>
            <w:t xml:space="preserve"> 需求分析</w:t>
          </w:r>
          <w:r>
            <w:tab/>
          </w:r>
          <w:r>
            <w:fldChar w:fldCharType="begin"/>
          </w:r>
          <w:r>
            <w:instrText xml:space="preserve"> PAGEREF _Toc31883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_Toc31017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</w:rPr>
            <w:t xml:space="preserve">第二章 </w:t>
          </w:r>
          <w:r>
            <w:rPr>
              <w:rFonts w:hint="eastAsia" w:ascii="宋体" w:hAnsi="宋体" w:eastAsia="宋体" w:cs="宋体"/>
              <w:lang w:val="en-US" w:eastAsia="zh-CN"/>
            </w:rPr>
            <w:t>系统分析</w:t>
          </w:r>
          <w:r>
            <w:tab/>
          </w:r>
          <w:r>
            <w:fldChar w:fldCharType="begin"/>
          </w:r>
          <w:r>
            <w:instrText xml:space="preserve"> PAGEREF _Toc31017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_Toc2448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</w:rPr>
            <w:t xml:space="preserve">2.1 </w:t>
          </w:r>
          <w:r>
            <w:rPr>
              <w:rFonts w:hint="eastAsia" w:ascii="宋体" w:hAnsi="宋体" w:eastAsia="宋体" w:cs="宋体"/>
              <w:lang w:val="en-US" w:eastAsia="zh-CN"/>
            </w:rPr>
            <w:t>开发环境</w:t>
          </w:r>
          <w:r>
            <w:tab/>
          </w:r>
          <w:r>
            <w:fldChar w:fldCharType="begin"/>
          </w:r>
          <w:r>
            <w:instrText xml:space="preserve"> PAGEREF _Toc2448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_Toc9802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>2.4系统运行环境</w:t>
          </w:r>
          <w:r>
            <w:tab/>
          </w:r>
          <w:r>
            <w:fldChar w:fldCharType="begin"/>
          </w:r>
          <w:r>
            <w:instrText xml:space="preserve"> PAGEREF _Toc9802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_Toc1087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</w:rPr>
            <w:t>2.</w:t>
          </w:r>
          <w:r>
            <w:rPr>
              <w:rFonts w:hint="eastAsia" w:ascii="宋体" w:hAnsi="宋体" w:eastAsia="宋体" w:cs="宋体"/>
              <w:lang w:val="en-US" w:eastAsia="zh-CN"/>
            </w:rPr>
            <w:t>3功能结构</w:t>
          </w:r>
          <w:r>
            <w:tab/>
          </w:r>
          <w:r>
            <w:fldChar w:fldCharType="begin"/>
          </w:r>
          <w:r>
            <w:instrText xml:space="preserve"> PAGEREF _Toc1087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_Toc13348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</w:rPr>
            <w:t>2.</w:t>
          </w:r>
          <w:r>
            <w:rPr>
              <w:rFonts w:hint="eastAsia" w:ascii="宋体" w:hAnsi="宋体" w:eastAsia="宋体" w:cs="宋体"/>
              <w:lang w:val="en-US" w:eastAsia="zh-CN"/>
            </w:rPr>
            <w:t>4</w:t>
          </w:r>
          <w:r>
            <w:rPr>
              <w:rFonts w:hint="eastAsia" w:ascii="宋体" w:hAnsi="宋体" w:eastAsia="宋体" w:cs="宋体"/>
            </w:rPr>
            <w:t xml:space="preserve"> </w:t>
          </w:r>
          <w:r>
            <w:rPr>
              <w:rFonts w:hint="eastAsia" w:ascii="宋体" w:hAnsi="宋体" w:eastAsia="宋体" w:cs="宋体"/>
              <w:lang w:val="en-US" w:eastAsia="zh-CN"/>
            </w:rPr>
            <w:t>目录结构</w:t>
          </w:r>
          <w:r>
            <w:tab/>
          </w:r>
          <w:r>
            <w:fldChar w:fldCharType="begin"/>
          </w:r>
          <w:r>
            <w:instrText xml:space="preserve"> PAGEREF _Toc13348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_Toc21654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第三章 </w:t>
          </w:r>
          <w:r>
            <w:rPr>
              <w:rFonts w:hint="eastAsia"/>
              <w:lang w:val="en-US" w:eastAsia="zh-CN"/>
            </w:rPr>
            <w:t>数据库设计</w:t>
          </w:r>
          <w:r>
            <w:tab/>
          </w:r>
          <w:r>
            <w:fldChar w:fldCharType="begin"/>
          </w:r>
          <w:r>
            <w:instrText xml:space="preserve"> PAGEREF _Toc21654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_Toc31370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</w:rPr>
            <w:t xml:space="preserve">3.1 </w:t>
          </w:r>
          <w:r>
            <w:rPr>
              <w:rFonts w:hint="eastAsia" w:ascii="宋体" w:hAnsi="宋体" w:eastAsia="宋体" w:cs="宋体"/>
              <w:lang w:val="en-US" w:eastAsia="zh-CN"/>
            </w:rPr>
            <w:t>商品分类表（itcast_category)</w:t>
          </w:r>
          <w:r>
            <w:tab/>
          </w:r>
          <w:r>
            <w:fldChar w:fldCharType="begin"/>
          </w:r>
          <w:r>
            <w:instrText xml:space="preserve"> PAGEREF _Toc31370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_Toc27586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</w:rPr>
            <w:t xml:space="preserve">3.2 </w:t>
          </w:r>
          <w:r>
            <w:rPr>
              <w:rFonts w:hint="eastAsia" w:ascii="宋体" w:hAnsi="宋体" w:eastAsia="宋体" w:cs="宋体"/>
              <w:lang w:val="en-US" w:eastAsia="zh-CN"/>
            </w:rPr>
            <w:t>商品表（itcast_goods)</w:t>
          </w:r>
          <w:r>
            <w:tab/>
          </w:r>
          <w:r>
            <w:fldChar w:fldCharType="begin"/>
          </w:r>
          <w:r>
            <w:instrText xml:space="preserve"> PAGEREF _Toc27586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_Toc17423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>3.3 会员信息表（itcast_member)</w:t>
          </w:r>
          <w:r>
            <w:tab/>
          </w:r>
          <w:r>
            <w:fldChar w:fldCharType="begin"/>
          </w:r>
          <w:r>
            <w:instrText xml:space="preserve"> PAGEREF _Toc17423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_Toc30650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>3.4 会员收货地址表（itcast_address）</w:t>
          </w:r>
          <w:r>
            <w:tab/>
          </w:r>
          <w:r>
            <w:fldChar w:fldCharType="begin"/>
          </w:r>
          <w:r>
            <w:instrText xml:space="preserve"> PAGEREF _Toc30650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_Toc9656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>3.5 购物车表(itcast_shopcart)</w:t>
          </w:r>
          <w:r>
            <w:tab/>
          </w:r>
          <w:r>
            <w:fldChar w:fldCharType="begin"/>
          </w:r>
          <w:r>
            <w:instrText xml:space="preserve"> PAGEREF _Toc9656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_Toc1197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>3.6 购买记录表（itcast_record)</w:t>
          </w:r>
          <w:r>
            <w:tab/>
          </w:r>
          <w:r>
            <w:fldChar w:fldCharType="begin"/>
          </w:r>
          <w:r>
            <w:instrText xml:space="preserve"> PAGEREF _Toc1197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_Toc8495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>3.7 折扣商品表（itcast_discountgoods)</w:t>
          </w:r>
          <w:r>
            <w:tab/>
          </w:r>
          <w:r>
            <w:fldChar w:fldCharType="begin"/>
          </w:r>
          <w:r>
            <w:instrText xml:space="preserve"> PAGEREF _Toc8495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_Toc755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第四章 </w:t>
          </w:r>
          <w:r>
            <w:rPr>
              <w:rFonts w:hint="eastAsia"/>
              <w:lang w:val="en-US" w:eastAsia="zh-CN"/>
            </w:rPr>
            <w:t>具体功能实现</w:t>
          </w:r>
          <w:r>
            <w:tab/>
          </w:r>
          <w:r>
            <w:fldChar w:fldCharType="begin"/>
          </w:r>
          <w:r>
            <w:instrText xml:space="preserve"> PAGEREF _Toc755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_Toc19835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>4.1前台具体功能</w:t>
          </w:r>
          <w:r>
            <w:tab/>
          </w:r>
          <w:r>
            <w:fldChar w:fldCharType="begin"/>
          </w:r>
          <w:r>
            <w:instrText xml:space="preserve"> PAGEREF _Toc19835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_Toc7513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>4.2 后台具体功能</w:t>
          </w:r>
          <w:r>
            <w:tab/>
          </w:r>
          <w:r>
            <w:fldChar w:fldCharType="begin"/>
          </w:r>
          <w:r>
            <w:instrText xml:space="preserve"> PAGEREF _Toc7513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begin"/>
          </w:r>
          <w:r>
            <w:rPr>
              <w:rFonts w:hint="eastAsia" w:ascii="宋体" w:hAnsi="宋体" w:eastAsia="宋体" w:cs="宋体"/>
              <w:bCs/>
              <w:lang w:val="zh-CN"/>
            </w:rPr>
            <w:instrText xml:space="preserve"> HYPERLINK \l _Toc25227 </w:instrText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第五章 总结与心得体会</w:t>
          </w:r>
          <w:r>
            <w:tab/>
          </w:r>
          <w:r>
            <w:fldChar w:fldCharType="begin"/>
          </w:r>
          <w:r>
            <w:instrText xml:space="preserve"> PAGEREF _Toc25227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  <w:p>
          <w:pPr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lang w:val="zh-CN"/>
            </w:rPr>
            <w:fldChar w:fldCharType="end"/>
          </w:r>
        </w:p>
      </w:sdtContent>
    </w:sdt>
    <w:p>
      <w:pPr>
        <w:rPr>
          <w:rFonts w:hint="eastAsia" w:ascii="宋体" w:hAnsi="宋体" w:eastAsia="宋体" w:cs="宋体"/>
          <w:sz w:val="36"/>
          <w:szCs w:val="36"/>
        </w:rPr>
      </w:pPr>
    </w:p>
    <w:p>
      <w:pPr>
        <w:jc w:val="center"/>
        <w:rPr>
          <w:rFonts w:hint="eastAsia" w:ascii="宋体" w:hAnsi="宋体" w:eastAsia="宋体" w:cs="宋体"/>
          <w:sz w:val="36"/>
          <w:szCs w:val="36"/>
        </w:rPr>
      </w:pPr>
    </w:p>
    <w:p>
      <w:pPr>
        <w:jc w:val="center"/>
        <w:rPr>
          <w:rFonts w:hint="eastAsia" w:ascii="宋体" w:hAnsi="宋体" w:eastAsia="宋体" w:cs="宋体"/>
          <w:sz w:val="36"/>
          <w:szCs w:val="36"/>
        </w:rPr>
      </w:pPr>
    </w:p>
    <w:p>
      <w:pPr>
        <w:jc w:val="center"/>
        <w:rPr>
          <w:rFonts w:hint="eastAsia" w:ascii="宋体" w:hAnsi="宋体" w:eastAsia="宋体" w:cs="宋体"/>
          <w:sz w:val="36"/>
          <w:szCs w:val="36"/>
        </w:rPr>
      </w:pPr>
    </w:p>
    <w:p>
      <w:pPr>
        <w:rPr>
          <w:rFonts w:hint="eastAsia" w:ascii="宋体" w:hAnsi="宋体" w:eastAsia="宋体" w:cs="宋体"/>
          <w:sz w:val="36"/>
          <w:szCs w:val="36"/>
        </w:rPr>
      </w:pPr>
    </w:p>
    <w:p>
      <w:pPr>
        <w:rPr>
          <w:rFonts w:hint="eastAsia" w:ascii="宋体" w:hAnsi="宋体" w:eastAsia="宋体" w:cs="宋体"/>
          <w:sz w:val="36"/>
          <w:szCs w:val="36"/>
        </w:rPr>
      </w:pPr>
    </w:p>
    <w:p>
      <w:pPr>
        <w:rPr>
          <w:rFonts w:hint="eastAsia" w:ascii="宋体" w:hAnsi="宋体" w:eastAsia="宋体" w:cs="宋体"/>
          <w:sz w:val="36"/>
          <w:szCs w:val="36"/>
        </w:rPr>
      </w:pPr>
    </w:p>
    <w:p>
      <w:pPr>
        <w:rPr>
          <w:rFonts w:hint="eastAsia" w:ascii="宋体" w:hAnsi="宋体" w:eastAsia="宋体" w:cs="宋体"/>
          <w:sz w:val="36"/>
          <w:szCs w:val="36"/>
        </w:rPr>
      </w:pPr>
    </w:p>
    <w:p>
      <w:pPr>
        <w:rPr>
          <w:rFonts w:hint="eastAsia" w:ascii="宋体" w:hAnsi="宋体" w:eastAsia="宋体" w:cs="宋体"/>
          <w:sz w:val="36"/>
          <w:szCs w:val="36"/>
        </w:rPr>
      </w:pPr>
    </w:p>
    <w:p>
      <w:pPr>
        <w:pStyle w:val="3"/>
        <w:rPr>
          <w:rFonts w:hint="eastAsia" w:ascii="宋体" w:hAnsi="宋体" w:eastAsia="宋体" w:cs="宋体"/>
        </w:rPr>
      </w:pPr>
      <w:bookmarkStart w:id="1" w:name="_Toc23861"/>
      <w:r>
        <w:rPr>
          <w:rFonts w:hint="eastAsia" w:ascii="宋体" w:hAnsi="宋体" w:eastAsia="宋体" w:cs="宋体"/>
        </w:rPr>
        <w:t>第一章 需求分析</w:t>
      </w:r>
      <w:bookmarkEnd w:id="1"/>
    </w:p>
    <w:p>
      <w:pPr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pStyle w:val="4"/>
        <w:rPr>
          <w:rFonts w:hint="eastAsia" w:ascii="宋体" w:hAnsi="宋体" w:eastAsia="宋体" w:cs="宋体"/>
        </w:rPr>
      </w:pPr>
      <w:bookmarkStart w:id="2" w:name="_Toc11450"/>
      <w:r>
        <w:rPr>
          <w:rFonts w:hint="eastAsia" w:ascii="宋体" w:hAnsi="宋体" w:eastAsia="宋体" w:cs="宋体"/>
        </w:rPr>
        <w:t>1.1引言</w:t>
      </w:r>
      <w:bookmarkEnd w:id="2"/>
    </w:p>
    <w:p>
      <w:pPr>
        <w:ind w:firstLine="560" w:firstLineChars="200"/>
        <w:rPr>
          <w:rFonts w:hint="eastAsia" w:ascii="宋体" w:hAnsi="宋体" w:eastAsia="宋体" w:cs="宋体"/>
          <w:b/>
          <w:sz w:val="32"/>
          <w:szCs w:val="32"/>
        </w:rPr>
      </w:pPr>
      <w:r>
        <w:rPr>
          <w:rFonts w:hint="eastAsia" w:ascii="宋体" w:hAnsi="宋体" w:eastAsia="宋体" w:cs="宋体"/>
          <w:sz w:val="28"/>
          <w:szCs w:val="28"/>
        </w:rPr>
        <w:t>伴随着Internet的蓬勃发展，网络购物中心作为电子商务的一种形式正以其高 效、低成本的优势，逐步成为新兴的经营模式和理念，人们已不再满足于信息浏览 和发布，而是渴望着能够充分享受网络所带来的更多的便利。的确，客户足不出户 便可以方便快捷的选购自己喜欢的商品，这正是网络购物中心为客户带来的好处。 网络商城将传统的商务流程电子化、数字化，一方面以电子流代替了实物流，可以大量减少人力、物力，降低了成本；另一方面突破了时间和空间的限制，使得 交易活动可以在任何时间、任何地点进行，从而大大提高了效率网络商城所具有的 开放性和全球性的特点，为企业创造了更多的贸易机会。网络商城使企业可以以相 近的成本进入全球电子化市场， 使得中小企业有可能拥有和大企业一样的信息资源， 提高了中小企业的竞争能力。网络商城重新定义了传统的流通模式，减少了中间环节，使得生产者和消费者的直接交易成为可能，从而在一定程度上改变了整个社会 经济运行的方式。网络商城一方面破除了时空的壁垒，另一方面又提供了丰富的信 息资源，为各种社会经济要素的重新组合提供了更多的可能，这将影响到社会的经 济布局和结构。 现在的购物商场成蓬勃向上发展的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。</w:t>
      </w:r>
    </w:p>
    <w:p>
      <w:pPr>
        <w:pStyle w:val="4"/>
        <w:rPr>
          <w:rFonts w:hint="eastAsia" w:ascii="宋体" w:hAnsi="宋体" w:eastAsia="宋体" w:cs="宋体"/>
        </w:rPr>
      </w:pPr>
      <w:bookmarkStart w:id="3" w:name="_Toc31883"/>
      <w:r>
        <w:rPr>
          <w:rFonts w:hint="eastAsia" w:ascii="宋体" w:hAnsi="宋体" w:eastAsia="宋体" w:cs="宋体"/>
        </w:rPr>
        <w:t>1.</w:t>
      </w:r>
      <w:r>
        <w:rPr>
          <w:rFonts w:hint="eastAsia" w:ascii="宋体" w:hAnsi="宋体" w:eastAsia="宋体" w:cs="宋体"/>
          <w:lang w:val="en-US" w:eastAsia="zh-CN"/>
        </w:rPr>
        <w:t>2</w:t>
      </w:r>
      <w:r>
        <w:rPr>
          <w:rFonts w:hint="eastAsia" w:ascii="宋体" w:hAnsi="宋体" w:eastAsia="宋体" w:cs="宋体"/>
        </w:rPr>
        <w:t xml:space="preserve"> 需求分析</w:t>
      </w:r>
      <w:bookmarkEnd w:id="3"/>
    </w:p>
    <w:p>
      <w:pPr>
        <w:ind w:firstLine="560" w:firstLineChars="20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一个网络购物系统，首先我们要保证客户能够很方便进行商品选择，系统应该具有分类选择商品功能，系统要实现购买功能。在系统的后台，管理员能够管理商品，商品分类，以及客户购买订单。 因此分析，本系统主要由前台和后台两部分组成，前台为客户端，顾客可以在此处购买商品，后台为商品管理端，实现对商品和订单的管理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。</w:t>
      </w:r>
    </w:p>
    <w:p>
      <w:pPr>
        <w:jc w:val="left"/>
        <w:rPr>
          <w:rFonts w:hint="eastAsia" w:ascii="宋体" w:hAnsi="宋体" w:eastAsia="宋体" w:cs="宋体"/>
          <w:b/>
          <w:sz w:val="36"/>
          <w:szCs w:val="36"/>
        </w:rPr>
      </w:pP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4" w:name="_Toc31017"/>
      <w:r>
        <w:rPr>
          <w:rFonts w:hint="eastAsia" w:ascii="宋体" w:hAnsi="宋体" w:eastAsia="宋体" w:cs="宋体"/>
        </w:rPr>
        <w:t xml:space="preserve">第二章 </w:t>
      </w:r>
      <w:r>
        <w:rPr>
          <w:rFonts w:hint="eastAsia" w:ascii="宋体" w:hAnsi="宋体" w:eastAsia="宋体" w:cs="宋体"/>
          <w:lang w:val="en-US" w:eastAsia="zh-CN"/>
        </w:rPr>
        <w:t>系统分析</w:t>
      </w:r>
      <w:bookmarkEnd w:id="4"/>
    </w:p>
    <w:p>
      <w:pPr>
        <w:jc w:val="center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5" w:name="_Toc2448"/>
      <w:r>
        <w:rPr>
          <w:rFonts w:hint="eastAsia" w:ascii="宋体" w:hAnsi="宋体" w:eastAsia="宋体" w:cs="宋体"/>
        </w:rPr>
        <w:t xml:space="preserve">2.1 </w:t>
      </w:r>
      <w:r>
        <w:rPr>
          <w:rFonts w:hint="eastAsia" w:ascii="宋体" w:hAnsi="宋体" w:eastAsia="宋体" w:cs="宋体"/>
          <w:lang w:val="en-US" w:eastAsia="zh-CN"/>
        </w:rPr>
        <w:t>开发环境</w:t>
      </w:r>
      <w:bookmarkEnd w:id="5"/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 根据用户的需求和实际的考察与分析，确定商城的开发环境，具体如下:</w:t>
      </w:r>
    </w:p>
    <w:p>
      <w:pPr>
        <w:numPr>
          <w:ilvl w:val="0"/>
          <w:numId w:val="1"/>
        </w:numPr>
        <w:ind w:left="0" w:leftChars="0" w:firstLine="560" w:firstLineChars="200"/>
        <w:rPr>
          <w:rFonts w:hint="eastAsia" w:ascii="宋体" w:hAnsi="宋体" w:eastAsia="宋体" w:cs="宋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服务器:从稳定性、广泛性及安全性方面综合考虑，采用市场主流的Web服务器软件Apache服务器。</w:t>
      </w:r>
    </w:p>
    <w:p>
      <w:pPr>
        <w:numPr>
          <w:ilvl w:val="0"/>
          <w:numId w:val="1"/>
        </w:numPr>
        <w:ind w:left="0" w:leftChars="0" w:firstLine="560" w:firstLineChars="200"/>
        <w:rPr>
          <w:rFonts w:hint="eastAsia" w:ascii="宋体" w:hAnsi="宋体" w:eastAsia="宋体" w:cs="宋体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数据库:采用最受欢迎的开源SQL数据库管理系统和被誉为PHP黄金搭档的MySQL</w:t>
      </w:r>
    </w:p>
    <w:p>
      <w:pPr>
        <w:numPr>
          <w:ilvl w:val="0"/>
          <w:numId w:val="1"/>
        </w:numPr>
        <w:ind w:left="0" w:leftChars="0" w:firstLine="560" w:firstLineChars="200"/>
        <w:rPr>
          <w:rFonts w:hint="eastAsia" w:ascii="宋体" w:hAnsi="宋体" w:eastAsia="宋体" w:cs="宋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开发框架：选用具有快速、兼容、开源、简单易学等特点的轻量级国产PHP开发框架--ThinkPHP。</w:t>
      </w:r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6" w:name="_Toc9802"/>
      <w:r>
        <w:rPr>
          <w:rFonts w:hint="eastAsia" w:ascii="宋体" w:hAnsi="宋体" w:eastAsia="宋体" w:cs="宋体"/>
          <w:lang w:val="en-US" w:eastAsia="zh-CN"/>
        </w:rPr>
        <w:t>2.4系统运行环境</w:t>
      </w:r>
      <w:bookmarkEnd w:id="6"/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该网上商城可运行在分辨率为1920×1080的chrome浏览器下。</w:t>
      </w:r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7" w:name="_Toc1087"/>
      <w:r>
        <w:rPr>
          <w:rFonts w:hint="eastAsia" w:ascii="宋体" w:hAnsi="宋体" w:eastAsia="宋体" w:cs="宋体"/>
        </w:rPr>
        <w:t>2.</w:t>
      </w:r>
      <w:r>
        <w:rPr>
          <w:rFonts w:hint="eastAsia" w:ascii="宋体" w:hAnsi="宋体" w:eastAsia="宋体" w:cs="宋体"/>
          <w:lang w:val="en-US" w:eastAsia="zh-CN"/>
        </w:rPr>
        <w:t>3功能结构</w:t>
      </w:r>
      <w:bookmarkEnd w:id="7"/>
    </w:p>
    <w:p>
      <w:pP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t>商城分为前台模块和后台模块。下面分别给出前、后台的功能结构图。</w:t>
      </w:r>
    </w:p>
    <w:p>
      <w:pP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drawing>
          <wp:inline distT="0" distB="0" distL="114300" distR="114300">
            <wp:extent cx="5271770" cy="4560570"/>
            <wp:effectExtent l="0" t="0" r="1270" b="11430"/>
            <wp:docPr id="8" name="图片 8" descr="前台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前台 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drawing>
          <wp:inline distT="0" distB="0" distL="114300" distR="114300">
            <wp:extent cx="5269230" cy="3802380"/>
            <wp:effectExtent l="0" t="0" r="3810" b="7620"/>
            <wp:docPr id="7" name="图片 7" descr="后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后台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8" w:name="_Toc13348"/>
      <w:r>
        <w:rPr>
          <w:rFonts w:hint="eastAsia" w:ascii="宋体" w:hAnsi="宋体" w:eastAsia="宋体" w:cs="宋体"/>
        </w:rPr>
        <w:t>2.</w:t>
      </w:r>
      <w:r>
        <w:rPr>
          <w:rFonts w:hint="eastAsia" w:ascii="宋体" w:hAnsi="宋体" w:eastAsia="宋体" w:cs="宋体"/>
          <w:lang w:val="en-US" w:eastAsia="zh-CN"/>
        </w:rPr>
        <w:t>4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lang w:val="en-US" w:eastAsia="zh-CN"/>
        </w:rPr>
        <w:t>目录结构</w:t>
      </w:r>
      <w:bookmarkEnd w:id="8"/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目录结构即为think php 目录结构，再次不做介绍。</w:t>
      </w:r>
    </w:p>
    <w:p>
      <w:pPr>
        <w:jc w:val="left"/>
        <w:rPr>
          <w:rFonts w:hint="eastAsia" w:ascii="宋体" w:hAnsi="宋体" w:eastAsia="宋体" w:cs="宋体"/>
          <w:b/>
          <w:sz w:val="28"/>
          <w:szCs w:val="28"/>
        </w:rPr>
      </w:pPr>
    </w:p>
    <w:p>
      <w:pPr>
        <w:pStyle w:val="2"/>
        <w:jc w:val="both"/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                                                                                 </w:t>
      </w:r>
    </w:p>
    <w:p>
      <w:pPr>
        <w:pStyle w:val="3"/>
        <w:rPr>
          <w:rFonts w:hint="eastAsia"/>
          <w:lang w:val="en-US" w:eastAsia="zh-CN"/>
        </w:rPr>
      </w:pPr>
      <w:bookmarkStart w:id="9" w:name="_Toc21654"/>
      <w:r>
        <w:rPr>
          <w:rFonts w:hint="eastAsia"/>
        </w:rPr>
        <w:t xml:space="preserve">第三章 </w:t>
      </w:r>
      <w:r>
        <w:rPr>
          <w:rFonts w:hint="eastAsia"/>
          <w:lang w:val="en-US" w:eastAsia="zh-CN"/>
        </w:rPr>
        <w:t>数据库设计</w:t>
      </w:r>
      <w:bookmarkEnd w:id="9"/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10" w:name="_Toc31370"/>
      <w:r>
        <w:rPr>
          <w:rFonts w:hint="eastAsia" w:ascii="宋体" w:hAnsi="宋体" w:eastAsia="宋体" w:cs="宋体"/>
        </w:rPr>
        <w:t xml:space="preserve">3.1 </w:t>
      </w:r>
      <w:r>
        <w:rPr>
          <w:rFonts w:hint="eastAsia" w:ascii="宋体" w:hAnsi="宋体" w:eastAsia="宋体" w:cs="宋体"/>
          <w:lang w:val="en-US" w:eastAsia="zh-CN"/>
        </w:rPr>
        <w:t>商品分类表（itcast_category)</w:t>
      </w:r>
      <w:bookmarkEnd w:id="10"/>
    </w:p>
    <w:tbl>
      <w:tblPr>
        <w:tblStyle w:val="16"/>
        <w:tblW w:w="837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743"/>
        <w:gridCol w:w="49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字段名</w:t>
            </w:r>
          </w:p>
        </w:tc>
        <w:tc>
          <w:tcPr>
            <w:tcW w:w="1743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数据类型</w:t>
            </w:r>
          </w:p>
        </w:tc>
        <w:tc>
          <w:tcPr>
            <w:tcW w:w="496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cid</w:t>
            </w:r>
          </w:p>
        </w:tc>
        <w:tc>
          <w:tcPr>
            <w:tcW w:w="1743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主键ID，自动增长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cname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varchar(20)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商品分类名称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pcname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varchar(20)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父类分类名称</w:t>
            </w:r>
          </w:p>
        </w:tc>
      </w:tr>
    </w:tbl>
    <w:p>
      <w:pPr>
        <w:rPr>
          <w:rFonts w:hint="eastAsia" w:ascii="宋体" w:hAnsi="宋体" w:eastAsia="宋体" w:cs="宋体"/>
        </w:rPr>
      </w:pPr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11" w:name="_Toc27586"/>
      <w:r>
        <w:rPr>
          <w:rFonts w:hint="eastAsia" w:ascii="宋体" w:hAnsi="宋体" w:eastAsia="宋体" w:cs="宋体"/>
        </w:rPr>
        <w:t xml:space="preserve">3.2 </w:t>
      </w:r>
      <w:r>
        <w:rPr>
          <w:rFonts w:hint="eastAsia" w:ascii="宋体" w:hAnsi="宋体" w:eastAsia="宋体" w:cs="宋体"/>
          <w:lang w:val="en-US" w:eastAsia="zh-CN"/>
        </w:rPr>
        <w:t>商品表（itcast_goods)</w:t>
      </w:r>
      <w:bookmarkEnd w:id="11"/>
    </w:p>
    <w:tbl>
      <w:tblPr>
        <w:tblStyle w:val="16"/>
        <w:tblW w:w="837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743"/>
        <w:gridCol w:w="49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字段名</w:t>
            </w:r>
          </w:p>
        </w:tc>
        <w:tc>
          <w:tcPr>
            <w:tcW w:w="1743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数据类型</w:t>
            </w:r>
          </w:p>
        </w:tc>
        <w:tc>
          <w:tcPr>
            <w:tcW w:w="496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gid</w:t>
            </w:r>
          </w:p>
        </w:tc>
        <w:tc>
          <w:tcPr>
            <w:tcW w:w="1743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varchar(255)</w:t>
            </w:r>
          </w:p>
        </w:tc>
        <w:tc>
          <w:tcPr>
            <w:tcW w:w="496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主键ID，自动增长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gname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varchar(255)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商品名称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price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商品价格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thumb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varchar(255)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商品图片路径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status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Enum(‘no’,’yes’)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是否上下架，上架为yes，否则为no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description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text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stock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商品库存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cid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商品分类ID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sales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商品销量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turn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unique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排序码,自动增长</w:t>
            </w:r>
          </w:p>
        </w:tc>
      </w:tr>
    </w:tbl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12" w:name="_Toc17423"/>
      <w:r>
        <w:rPr>
          <w:rFonts w:hint="eastAsia" w:ascii="宋体" w:hAnsi="宋体" w:eastAsia="宋体" w:cs="宋体"/>
          <w:lang w:val="en-US" w:eastAsia="zh-CN"/>
        </w:rPr>
        <w:t>3.3 会员信息表（itcast_member)</w:t>
      </w:r>
      <w:bookmarkEnd w:id="12"/>
    </w:p>
    <w:tbl>
      <w:tblPr>
        <w:tblStyle w:val="16"/>
        <w:tblW w:w="837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743"/>
        <w:gridCol w:w="49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字段名</w:t>
            </w:r>
          </w:p>
        </w:tc>
        <w:tc>
          <w:tcPr>
            <w:tcW w:w="1743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数据类型</w:t>
            </w:r>
          </w:p>
        </w:tc>
        <w:tc>
          <w:tcPr>
            <w:tcW w:w="496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mid</w:t>
            </w:r>
          </w:p>
        </w:tc>
        <w:tc>
          <w:tcPr>
            <w:tcW w:w="1743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主键ID，自动增长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user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varchar(20)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会员昵称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email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varchar(30)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会员电子邮件地址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pwd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char(32)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会员登陆密码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birthday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date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会员生日</w:t>
            </w:r>
          </w:p>
        </w:tc>
      </w:tr>
    </w:tbl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13" w:name="_Toc30650"/>
      <w:r>
        <w:rPr>
          <w:rFonts w:hint="eastAsia" w:ascii="宋体" w:hAnsi="宋体" w:eastAsia="宋体" w:cs="宋体"/>
          <w:lang w:val="en-US" w:eastAsia="zh-CN"/>
        </w:rPr>
        <w:t>3.4 会员收货地址表（itcast_address）</w:t>
      </w:r>
      <w:bookmarkEnd w:id="13"/>
    </w:p>
    <w:tbl>
      <w:tblPr>
        <w:tblStyle w:val="16"/>
        <w:tblW w:w="837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743"/>
        <w:gridCol w:w="49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字段名</w:t>
            </w:r>
          </w:p>
        </w:tc>
        <w:tc>
          <w:tcPr>
            <w:tcW w:w="1743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数据类型</w:t>
            </w:r>
          </w:p>
        </w:tc>
        <w:tc>
          <w:tcPr>
            <w:tcW w:w="496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6" w:hRule="atLeast"/>
        </w:trPr>
        <w:tc>
          <w:tcPr>
            <w:tcW w:w="165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aid</w:t>
            </w:r>
          </w:p>
        </w:tc>
        <w:tc>
          <w:tcPr>
            <w:tcW w:w="1743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主键ID，自动增长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mid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会员ID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consignee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varchar(20)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收货人姓名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phone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varchar(11)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电话号码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postcode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varchar(6)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邮政编码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address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varchar(255)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收货地址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freight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运费</w:t>
            </w:r>
          </w:p>
        </w:tc>
      </w:tr>
    </w:tbl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14" w:name="_Toc9656"/>
      <w:r>
        <w:rPr>
          <w:rFonts w:hint="eastAsia" w:ascii="宋体" w:hAnsi="宋体" w:eastAsia="宋体" w:cs="宋体"/>
          <w:lang w:val="en-US" w:eastAsia="zh-CN"/>
        </w:rPr>
        <w:t>3.5 购物车表(itcast_shopcart)</w:t>
      </w:r>
      <w:bookmarkEnd w:id="14"/>
    </w:p>
    <w:tbl>
      <w:tblPr>
        <w:tblStyle w:val="16"/>
        <w:tblW w:w="837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743"/>
        <w:gridCol w:w="49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字段名</w:t>
            </w:r>
          </w:p>
        </w:tc>
        <w:tc>
          <w:tcPr>
            <w:tcW w:w="1743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数据类型</w:t>
            </w:r>
          </w:p>
        </w:tc>
        <w:tc>
          <w:tcPr>
            <w:tcW w:w="496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6" w:hRule="atLeast"/>
        </w:trPr>
        <w:tc>
          <w:tcPr>
            <w:tcW w:w="165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scid</w:t>
            </w:r>
          </w:p>
        </w:tc>
        <w:tc>
          <w:tcPr>
            <w:tcW w:w="1743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主键ID，自动增长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mid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会员ID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addTime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timestamp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加入购物车时间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gid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varchar(255)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num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tinyint(3)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商品数量</w:t>
            </w:r>
          </w:p>
        </w:tc>
      </w:tr>
    </w:tbl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15" w:name="_Toc1197"/>
      <w:r>
        <w:rPr>
          <w:rFonts w:hint="eastAsia" w:ascii="宋体" w:hAnsi="宋体" w:eastAsia="宋体" w:cs="宋体"/>
          <w:lang w:val="en-US" w:eastAsia="zh-CN"/>
        </w:rPr>
        <w:t>3.6 购买记录表（itcast_record)</w:t>
      </w:r>
      <w:bookmarkEnd w:id="15"/>
    </w:p>
    <w:tbl>
      <w:tblPr>
        <w:tblStyle w:val="16"/>
        <w:tblW w:w="837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743"/>
        <w:gridCol w:w="49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字段名</w:t>
            </w:r>
          </w:p>
        </w:tc>
        <w:tc>
          <w:tcPr>
            <w:tcW w:w="1743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数据类型</w:t>
            </w:r>
          </w:p>
        </w:tc>
        <w:tc>
          <w:tcPr>
            <w:tcW w:w="496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6" w:hRule="atLeast"/>
        </w:trPr>
        <w:tc>
          <w:tcPr>
            <w:tcW w:w="165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rid</w:t>
            </w:r>
          </w:p>
        </w:tc>
        <w:tc>
          <w:tcPr>
            <w:tcW w:w="1743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主键ID，自动增长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mid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会员ID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time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timestamp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购买</w:t>
            </w:r>
            <w:r>
              <w:rPr>
                <w:rFonts w:hint="eastAsia" w:ascii="宋体" w:hAnsi="宋体" w:eastAsia="宋体" w:cs="宋体"/>
              </w:rPr>
              <w:t>时间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gid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varchar(255)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num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tinyint(3)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商品数量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price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商品单价</w:t>
            </w:r>
          </w:p>
        </w:tc>
      </w:tr>
    </w:tbl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16" w:name="_Toc8495"/>
      <w:r>
        <w:rPr>
          <w:rFonts w:hint="eastAsia" w:ascii="宋体" w:hAnsi="宋体" w:eastAsia="宋体" w:cs="宋体"/>
          <w:lang w:val="en-US" w:eastAsia="zh-CN"/>
        </w:rPr>
        <w:t>3.7 折扣商品表（itcast_discountgoods)</w:t>
      </w:r>
      <w:bookmarkEnd w:id="16"/>
    </w:p>
    <w:tbl>
      <w:tblPr>
        <w:tblStyle w:val="16"/>
        <w:tblW w:w="837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743"/>
        <w:gridCol w:w="49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字段名</w:t>
            </w:r>
          </w:p>
        </w:tc>
        <w:tc>
          <w:tcPr>
            <w:tcW w:w="1743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数据类型</w:t>
            </w:r>
          </w:p>
        </w:tc>
        <w:tc>
          <w:tcPr>
            <w:tcW w:w="4969" w:type="dxa"/>
            <w:tcBorders>
              <w:top w:val="single" w:color="auto" w:sz="4" w:space="0"/>
              <w:bottom w:val="single" w:color="auto" w:sz="4" w:space="0"/>
            </w:tcBorders>
            <w:shd w:val="clear" w:color="auto" w:fill="AEAAAA" w:themeFill="background2" w:themeFillShade="BF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6" w:hRule="atLeast"/>
        </w:trPr>
        <w:tc>
          <w:tcPr>
            <w:tcW w:w="165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dgid</w:t>
            </w:r>
          </w:p>
        </w:tc>
        <w:tc>
          <w:tcPr>
            <w:tcW w:w="1743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 unsigned</w:t>
            </w:r>
          </w:p>
        </w:tc>
        <w:tc>
          <w:tcPr>
            <w:tcW w:w="4969" w:type="dxa"/>
            <w:tcBorders>
              <w:top w:val="single" w:color="auto" w:sz="4" w:space="0"/>
            </w:tcBorders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主键ID，自动增长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gid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varchar(255)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商品ID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discount</w:t>
            </w:r>
          </w:p>
        </w:tc>
        <w:tc>
          <w:tcPr>
            <w:tcW w:w="1743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int</w:t>
            </w:r>
          </w:p>
        </w:tc>
        <w:tc>
          <w:tcPr>
            <w:tcW w:w="4969" w:type="dxa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折扣</w:t>
            </w:r>
          </w:p>
        </w:tc>
      </w:tr>
    </w:tbl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3"/>
        <w:rPr>
          <w:rFonts w:hint="eastAsia" w:ascii="宋体" w:hAnsi="宋体" w:eastAsia="宋体" w:cs="宋体"/>
          <w:sz w:val="44"/>
          <w:szCs w:val="44"/>
        </w:rPr>
      </w:pPr>
    </w:p>
    <w:p>
      <w:pPr>
        <w:rPr>
          <w:rFonts w:hint="eastAsia" w:ascii="宋体" w:hAnsi="宋体" w:eastAsia="宋体" w:cs="宋体"/>
          <w:sz w:val="44"/>
          <w:szCs w:val="44"/>
        </w:rPr>
      </w:pPr>
    </w:p>
    <w:p>
      <w:pPr>
        <w:rPr>
          <w:rFonts w:hint="eastAsia" w:ascii="宋体" w:hAnsi="宋体" w:eastAsia="宋体" w:cs="宋体"/>
          <w:sz w:val="44"/>
          <w:szCs w:val="44"/>
        </w:rPr>
      </w:pPr>
    </w:p>
    <w:p>
      <w:pPr>
        <w:rPr>
          <w:rFonts w:hint="eastAsia" w:ascii="宋体" w:hAnsi="宋体" w:eastAsia="宋体" w:cs="宋体"/>
          <w:sz w:val="44"/>
          <w:szCs w:val="44"/>
        </w:rPr>
      </w:pPr>
    </w:p>
    <w:p>
      <w:pPr>
        <w:rPr>
          <w:rFonts w:hint="eastAsia" w:ascii="宋体" w:hAnsi="宋体" w:eastAsia="宋体" w:cs="宋体"/>
          <w:sz w:val="44"/>
          <w:szCs w:val="44"/>
        </w:rPr>
      </w:pPr>
    </w:p>
    <w:p>
      <w:pPr>
        <w:rPr>
          <w:rFonts w:hint="eastAsia" w:ascii="宋体" w:hAnsi="宋体" w:eastAsia="宋体" w:cs="宋体"/>
          <w:sz w:val="44"/>
          <w:szCs w:val="44"/>
        </w:rPr>
      </w:pPr>
    </w:p>
    <w:p>
      <w:pPr>
        <w:pStyle w:val="3"/>
        <w:rPr>
          <w:rFonts w:hint="eastAsia"/>
          <w:lang w:val="en-US" w:eastAsia="zh-CN"/>
        </w:rPr>
      </w:pPr>
      <w:bookmarkStart w:id="17" w:name="_Toc755"/>
      <w:r>
        <w:rPr>
          <w:rFonts w:hint="eastAsia"/>
        </w:rPr>
        <w:t xml:space="preserve">第四章 </w:t>
      </w:r>
      <w:r>
        <w:rPr>
          <w:rFonts w:hint="eastAsia"/>
          <w:lang w:val="en-US" w:eastAsia="zh-CN"/>
        </w:rPr>
        <w:t>具体功能实现</w:t>
      </w:r>
      <w:bookmarkEnd w:id="17"/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18" w:name="_Toc19835"/>
      <w:r>
        <w:rPr>
          <w:rFonts w:hint="eastAsia" w:ascii="宋体" w:hAnsi="宋体" w:eastAsia="宋体" w:cs="宋体"/>
          <w:lang w:val="en-US" w:eastAsia="zh-CN"/>
        </w:rPr>
        <w:t>4.1前台具体功能</w:t>
      </w:r>
      <w:bookmarkEnd w:id="18"/>
    </w:p>
    <w:p>
      <w:pPr>
        <w:pStyle w:val="5"/>
        <w:numPr>
          <w:ilvl w:val="0"/>
          <w:numId w:val="2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公共部分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055" cy="861695"/>
            <wp:effectExtent l="0" t="0" r="6985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显示登录后的用户昵称、退出登录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分类搜索商品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进入各个功能模块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登录按钮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登录后查看购买记录、进入购物车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025140" cy="6820535"/>
            <wp:effectExtent l="0" t="0" r="7620" b="698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682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enter" w:pos="4153"/>
        </w:tabs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购物车简要信息：总价（折扣前）、</w:t>
      </w:r>
      <w:r>
        <w:rPr>
          <w:rFonts w:hint="eastAsia" w:ascii="宋体" w:hAnsi="宋体" w:eastAsia="宋体" w:cs="宋体"/>
          <w:lang w:val="en-US" w:eastAsia="zh-CN"/>
        </w:rPr>
        <w:tab/>
      </w:r>
      <w:r>
        <w:rPr>
          <w:rFonts w:hint="eastAsia" w:ascii="宋体" w:hAnsi="宋体" w:eastAsia="宋体" w:cs="宋体"/>
          <w:lang w:val="en-US" w:eastAsia="zh-CN"/>
        </w:rPr>
        <w:t>数量</w:t>
      </w:r>
    </w:p>
    <w:p>
      <w:pPr>
        <w:numPr>
          <w:ilvl w:val="0"/>
          <w:numId w:val="3"/>
        </w:numPr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商品分类，点击即可查看该分类下的商品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009900" cy="4839335"/>
            <wp:effectExtent l="0" t="0" r="762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显示当前销量最高的商品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5420" cy="1099820"/>
            <wp:effectExtent l="0" t="0" r="7620" b="1270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网站相关信息</w:t>
      </w:r>
    </w:p>
    <w:p>
      <w:pPr>
        <w:numPr>
          <w:ilvl w:val="0"/>
          <w:numId w:val="3"/>
        </w:numPr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联系方式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t>主页</w:t>
      </w:r>
    </w:p>
    <w:p>
      <w:pPr>
        <w:numPr>
          <w:ilvl w:val="0"/>
          <w:numId w:val="4"/>
        </w:numPr>
        <w:ind w:left="0" w:leftChars="0" w:firstLine="422" w:firstLineChars="200"/>
        <w:rPr>
          <w:rFonts w:hint="eastAsia" w:ascii="宋体" w:hAnsi="宋体" w:eastAsia="宋体" w:cs="宋体"/>
          <w:b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val="en-US" w:eastAsia="zh-CN"/>
        </w:rPr>
        <w:t>滚动广告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4310" cy="2098675"/>
            <wp:effectExtent l="0" t="0" r="13970" b="444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推荐商品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2162175"/>
            <wp:effectExtent l="0" t="0" r="3175" b="190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新品推荐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8595" cy="3865245"/>
            <wp:effectExtent l="0" t="0" r="4445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rPr>
          <w:rFonts w:hint="eastAsia" w:ascii="宋体" w:hAnsi="宋体" w:eastAsia="宋体" w:cs="宋体"/>
          <w:lang w:val="en-US" w:eastAsia="zh-CN"/>
        </w:rPr>
      </w:pPr>
      <w:bookmarkStart w:id="19" w:name="_Toc23098"/>
      <w:bookmarkStart w:id="20" w:name="_Toc4333"/>
      <w:r>
        <w:rPr>
          <w:rFonts w:hint="eastAsia" w:ascii="宋体" w:hAnsi="宋体" w:eastAsia="宋体" w:cs="宋体"/>
          <w:lang w:val="en-US" w:eastAsia="zh-CN"/>
        </w:rPr>
        <w:t>商品列表页</w:t>
      </w:r>
      <w:bookmarkEnd w:id="19"/>
      <w:bookmarkEnd w:id="20"/>
    </w:p>
    <w:p>
      <w:pPr>
        <w:pStyle w:val="5"/>
        <w:numPr>
          <w:ilvl w:val="0"/>
          <w:numId w:val="5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商品列表页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例如，在任一页面的导航栏的搜索框中输入关键词——手机，选择“手机”分类，点击“搜索”按钮。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3515" cy="326390"/>
            <wp:effectExtent l="0" t="0" r="9525" b="889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之后就可进入商品列表页，该页面显示了所有在指定分类下与关键词相关的商品。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5420" cy="2870835"/>
            <wp:effectExtent l="0" t="0" r="7620" b="952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此时可点击排序下拉菜单，对商品进行排序（默认按照新品排序），例如按照价格升序排列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960" cy="3561080"/>
            <wp:effectExtent l="0" t="0" r="5080" b="508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类似还可进行：“新品”、“价格降序”、“销量”方式排序。</w:t>
      </w:r>
    </w:p>
    <w:p>
      <w:pPr>
        <w:pStyle w:val="5"/>
        <w:numPr>
          <w:ilvl w:val="0"/>
          <w:numId w:val="5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折扣商品列表页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若点击导航栏的“特价优惠”链接，即进入折扣商品列表页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3821430"/>
            <wp:effectExtent l="0" t="0" r="3175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t>商品详情页</w:t>
      </w:r>
    </w:p>
    <w:p>
      <w:pPr>
        <w:numPr>
          <w:ilvl w:val="0"/>
          <w:numId w:val="6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查看商品信息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在任何页面的商品列表点击指定商品，即可查看该商品的详细信息。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0500" cy="3076575"/>
            <wp:effectExtent l="0" t="0" r="2540" b="190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此时，点击“相关商品”按钮，可查看该与该商品相关的其他商品。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有两种查看方式：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3709035"/>
            <wp:effectExtent l="0" t="0" r="14605" b="952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4660265"/>
            <wp:effectExtent l="0" t="0" r="635" b="317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2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加入购物车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会员登录后，在详情页选择购买数量，点击“加入购物车”按钮即可将选择的商品加入购物车。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t xml:space="preserve"> 会员注册、登录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在任一页面的导航栏点击“登录”按钮，即可进入下图所示页面：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230" cy="2820670"/>
            <wp:effectExtent l="0" t="0" r="381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左部为注册框，右部为登录框。</w:t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注册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在注册框中输入要创建账户的邮箱地址，点击“创建”按钮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703955" cy="2773680"/>
            <wp:effectExtent l="0" t="0" r="146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进入下图所示页面填写会员详细信息。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191635" cy="6317615"/>
            <wp:effectExtent l="0" t="0" r="146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631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点击“注册”按钮，即完成了会员注册操作。</w:t>
      </w:r>
    </w:p>
    <w:p>
      <w:pPr>
        <w:numPr>
          <w:ilvl w:val="0"/>
          <w:numId w:val="7"/>
        </w:numPr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登录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在登录页面填写正确的邮箱、密码和验证码，点击“登录”按钮即可成功登录。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948940" cy="3261360"/>
            <wp:effectExtent l="0" t="0" r="7620" b="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849880" cy="2438400"/>
            <wp:effectExtent l="0" t="0" r="0" b="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若验证码填写错误，页面将显示如下提示信息，并返回登录页面。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177540" cy="2179320"/>
            <wp:effectExtent l="0" t="0" r="7620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若用户名或密码填写错误，页面将显示如下提示信息，并返回登录页面。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468880" cy="2156460"/>
            <wp:effectExtent l="0" t="0" r="0" b="762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 xml:space="preserve"> 购物车</w:t>
      </w:r>
    </w:p>
    <w:p>
      <w:pPr>
        <w:numPr>
          <w:ilvl w:val="0"/>
          <w:numId w:val="8"/>
        </w:numPr>
        <w:ind w:left="0" w:leftChars="0" w:firstLine="42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简介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登录成功后即进入购物车页面（新用户购物车为空），用户可在该页面对加入购物车的商品进行购买。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8595" cy="1644650"/>
            <wp:effectExtent l="0" t="0" r="4445" b="127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假设会员已将自己心仪的商品加入到购物车，购物车页面将自动计算总价。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2818130"/>
            <wp:effectExtent l="0" t="0" r="635" b="127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0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更改购物车商品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此时，会员可通过点击每个商品的“+”、“-”按钮对该商品数量进行增加和减少操作。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3302000"/>
            <wp:effectExtent l="0" t="0" r="6350" b="508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若会员不想购买某件商品，可点击“×”按钮从购物车中删除该商品。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5420" cy="3185160"/>
            <wp:effectExtent l="0" t="0" r="7620" b="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点击“确定”。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067935" cy="1752600"/>
            <wp:effectExtent l="0" t="0" r="6985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商品成功从购物车删除。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65420" cy="2785110"/>
            <wp:effectExtent l="0" t="0" r="7620" b="381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00" w:firstLineChars="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购买商品</w:t>
      </w:r>
    </w:p>
    <w:p>
      <w:pPr>
        <w:numPr>
          <w:ilvl w:val="0"/>
          <w:numId w:val="0"/>
        </w:numPr>
        <w:ind w:left="400" w:leftChars="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点击“购买”按钮即将购物车中的商品全部购买。</w:t>
      </w:r>
    </w:p>
    <w:p>
      <w:pPr>
        <w:numPr>
          <w:ilvl w:val="0"/>
          <w:numId w:val="0"/>
        </w:numPr>
        <w:ind w:left="400" w:left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2857500"/>
            <wp:effectExtent l="0" t="0" r="14605" b="762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点击“确定”。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4915535" cy="1798320"/>
            <wp:effectExtent l="0" t="0" r="6985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成功购买商品。</w:t>
      </w:r>
    </w:p>
    <w:p>
      <w:pPr>
        <w:numPr>
          <w:ilvl w:val="0"/>
          <w:numId w:val="0"/>
        </w:numPr>
        <w:ind w:left="400" w:left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040" cy="1630680"/>
            <wp:effectExtent l="0" t="0" r="0" b="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购买记录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点击上方导航栏的“购买记录”按钮或点击下方页脚的“购买记录”超链接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3520440" cy="472440"/>
            <wp:effectExtent l="0" t="0" r="0" b="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1043940" cy="1943100"/>
            <wp:effectExtent l="0" t="0" r="7620" b="762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即可进入购买记录页查看购买记录。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3027045"/>
            <wp:effectExtent l="0" t="0" r="3175" b="5715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5"/>
        <w:numPr>
          <w:ilvl w:val="0"/>
          <w:numId w:val="2"/>
        </w:numPr>
        <w:rPr>
          <w:rFonts w:hint="eastAsia" w:ascii="宋体" w:hAnsi="宋体" w:eastAsia="宋体" w:cs="宋体"/>
          <w:b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t xml:space="preserve"> 其他</w:t>
      </w:r>
    </w:p>
    <w:p>
      <w:pPr>
        <w:numPr>
          <w:ilvl w:val="0"/>
          <w:numId w:val="9"/>
        </w:numPr>
        <w:ind w:left="0" w:leftChars="0" w:firstLine="42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联系我们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2037715"/>
            <wp:effectExtent l="0" t="0" r="3175" b="44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0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常见问题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1610" cy="2586990"/>
            <wp:effectExtent l="0" t="0" r="11430" b="381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0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法律信息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5420" cy="2986405"/>
            <wp:effectExtent l="0" t="0" r="7620" b="635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0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条款和条例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960" cy="3001010"/>
            <wp:effectExtent l="0" t="0" r="5080" b="127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0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社交媒体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078480" cy="2286000"/>
            <wp:effectExtent l="0" t="0" r="0" b="0"/>
            <wp:docPr id="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鼠标指针指向QQ图标即可显示开发者QQ二维码。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116580" cy="2034540"/>
            <wp:effectExtent l="0" t="0" r="7620" b="7620"/>
            <wp:docPr id="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鼠标指针指向微信图标即可显示开发者微信二维码。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895600" cy="1981200"/>
            <wp:effectExtent l="0" t="0" r="0" b="0"/>
            <wp:docPr id="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点击微博图标可进入开发者微博主页。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055" cy="1943100"/>
            <wp:effectExtent l="0" t="0" r="6985" b="7620"/>
            <wp:docPr id="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pStyle w:val="4"/>
        <w:rPr>
          <w:rFonts w:hint="eastAsia" w:ascii="宋体" w:hAnsi="宋体" w:eastAsia="宋体" w:cs="宋体"/>
          <w:lang w:val="en-US" w:eastAsia="zh-CN"/>
        </w:rPr>
      </w:pPr>
      <w:bookmarkStart w:id="21" w:name="_Toc7513"/>
      <w:r>
        <w:rPr>
          <w:rFonts w:hint="eastAsia" w:ascii="宋体" w:hAnsi="宋体" w:eastAsia="宋体" w:cs="宋体"/>
          <w:lang w:val="en-US" w:eastAsia="zh-CN"/>
        </w:rPr>
        <w:t>4.2 后台具体功能</w:t>
      </w:r>
      <w:bookmarkEnd w:id="21"/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登录页面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在登录页面填写正确的用户名、密码和验证码，点击“登录”按钮即可成功登录。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0500" cy="4797425"/>
            <wp:effectExtent l="0" t="0" r="2540" b="3175"/>
            <wp:docPr id="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849880" cy="2438400"/>
            <wp:effectExtent l="0" t="0" r="0" b="0"/>
            <wp:docPr id="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若验证码填写错误，页面将显示如下提示信息，并返回登录页面。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177540" cy="2179320"/>
            <wp:effectExtent l="0" t="0" r="7620" b="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若用户名或密码填写错误，页面将显示如下提示信息，并返回登录页面。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468880" cy="2156460"/>
            <wp:effectExtent l="0" t="0" r="0" b="762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公共部分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0975" cy="201930"/>
            <wp:effectExtent l="0" t="0" r="12065" b="11430"/>
            <wp:docPr id="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显示标题</w:t>
      </w:r>
    </w:p>
    <w:p>
      <w:pPr>
        <w:numPr>
          <w:ilvl w:val="0"/>
          <w:numId w:val="11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显示管理员名称</w:t>
      </w:r>
    </w:p>
    <w:p>
      <w:pPr>
        <w:numPr>
          <w:ilvl w:val="0"/>
          <w:numId w:val="11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“前台首页”超链接</w:t>
      </w:r>
    </w:p>
    <w:p>
      <w:pPr>
        <w:numPr>
          <w:ilvl w:val="0"/>
          <w:numId w:val="11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“退出登录”按钮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1508760" cy="2179320"/>
            <wp:effectExtent l="0" t="0" r="0" b="0"/>
            <wp:docPr id="6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40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左部导航栏，点击链接可进入相对应模块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lang w:val="en-US" w:eastAsia="zh-CN"/>
        </w:rPr>
        <w:t>首页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lang w:val="en-US" w:eastAsia="zh-CN"/>
        </w:rPr>
        <w:t>欢迎页面，引导管理员进行操作。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0975" cy="948055"/>
            <wp:effectExtent l="0" t="0" r="12065" b="12065"/>
            <wp:docPr id="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4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商品添加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在左侧导航栏点击“商品添加”链接进入商品添加页面。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依次按要求填写商品信息，上传图片。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770" cy="4901565"/>
            <wp:effectExtent l="0" t="0" r="1270" b="5715"/>
            <wp:docPr id="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0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点击“确定”按钮，即完成商品添加操作。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383280" cy="2811780"/>
            <wp:effectExtent l="0" t="0" r="0" b="7620"/>
            <wp:docPr id="7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若商品编号重复，则不添加该商品，直接进入商品修改页修改该商品。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215640" cy="2392680"/>
            <wp:effectExtent l="0" t="0" r="0" b="0"/>
            <wp:docPr id="7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960" cy="4552950"/>
            <wp:effectExtent l="0" t="0" r="5080" b="381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商品查看、修改、删除</w:t>
      </w:r>
    </w:p>
    <w:p>
      <w:pPr>
        <w:numPr>
          <w:ilvl w:val="0"/>
          <w:numId w:val="12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查看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在左侧导航栏点击“商品列表”链接进入商品列表页面。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325" cy="2656205"/>
            <wp:effectExtent l="0" t="0" r="5715" b="1079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管理员可对指定分类下的商品进行排序（默认对所有商品按照新品排序），例如对“手机--手机”分类按照价格升序排序：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230" cy="3946525"/>
            <wp:effectExtent l="0" t="0" r="3810" b="6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修改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点击“修改”可以对指定商品属性进行修改（商品编号不可修改）。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960" cy="4090670"/>
            <wp:effectExtent l="0" t="0" r="5080" b="889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9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40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删除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点击“删除”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135" cy="507365"/>
            <wp:effectExtent l="0" t="0" r="1905" b="1079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点击“确定”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603115" cy="1455420"/>
            <wp:effectExtent l="0" t="0" r="14605" b="762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可以看到商品列表中编号为“562390304003”的商品已经被删除。</w:t>
      </w:r>
    </w:p>
    <w:p>
      <w:pPr>
        <w:numPr>
          <w:ilvl w:val="0"/>
          <w:numId w:val="0"/>
        </w:numPr>
        <w:ind w:left="40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230" cy="1160780"/>
            <wp:effectExtent l="0" t="0" r="3810" b="1270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查看、添加、删除商品分类</w:t>
      </w:r>
    </w:p>
    <w:p>
      <w:pPr>
        <w:numPr>
          <w:ilvl w:val="0"/>
          <w:numId w:val="13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查看商品分类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在左侧导航栏点击“商品分类”链接进入商品分类列表页面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877435" cy="3208020"/>
            <wp:effectExtent l="0" t="0" r="14605" b="762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添加商品分类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点击商品分类列表页的“添加分类”按钮，即可进入商品分类添加页面。例如，选择一级分类为“电脑/办公”，分类名称为“服务器”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12715" cy="2407920"/>
            <wp:effectExtent l="0" t="0" r="14605" b="0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点击确定后，成功添加了“服务器”分类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627120" cy="2484120"/>
            <wp:effectExtent l="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删除商品分类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点击商品分类列表页每一个商品分类对应的的“删除”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316480" cy="655320"/>
            <wp:effectExtent l="0" t="0" r="0" b="0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点击“确定”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725035" cy="1394460"/>
            <wp:effectExtent l="0" t="0" r="14605" b="7620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可以看到商品分类列表页中名为“服务器”的商品分类已经被删除。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162300" cy="1249680"/>
            <wp:effectExtent l="0" t="0" r="7620" b="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24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查看会员信息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在左侧导航栏点击“会员管理”链接进入会员信息列表页面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040" cy="1917065"/>
            <wp:effectExtent l="0" t="0" r="0" b="317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点击每个会员的“查看详情”操作，可以查看该会员的详细信息和购买记录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2293620"/>
            <wp:effectExtent l="0" t="0" r="3175" b="762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</w:p>
    <w:p>
      <w:pPr>
        <w:pStyle w:val="3"/>
        <w:rPr>
          <w:rFonts w:hint="eastAsia"/>
        </w:rPr>
      </w:pPr>
      <w:bookmarkStart w:id="22" w:name="_Toc25227"/>
      <w:r>
        <w:rPr>
          <w:rFonts w:hint="eastAsia"/>
          <w:lang w:val="en-US" w:eastAsia="zh-CN"/>
        </w:rPr>
        <w:t>第五章 总结与心得体会</w:t>
      </w:r>
      <w:bookmarkEnd w:id="22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jc w:val="both"/>
        <w:rPr>
          <w:rFonts w:hint="eastAsia" w:ascii="宋体" w:hAnsi="宋体" w:eastAsia="宋体" w:cs="宋体"/>
        </w:rPr>
      </w:pPr>
      <w:r>
        <w:rPr>
          <w:rStyle w:val="17"/>
          <w:rFonts w:hint="eastAsia" w:ascii="宋体" w:hAnsi="宋体" w:eastAsia="宋体" w:cs="宋体"/>
          <w:b/>
          <w:bCs/>
          <w:lang w:val="en-US" w:eastAsia="zh-CN"/>
        </w:rPr>
        <w:br w:type="textWrapping"/>
      </w:r>
      <w:r>
        <w:rPr>
          <w:rFonts w:hint="eastAsia" w:ascii="宋体" w:hAnsi="宋体" w:eastAsia="宋体" w:cs="宋体"/>
          <w:lang w:val="en-US" w:eastAsia="zh-CN"/>
        </w:rPr>
        <w:t> </w:t>
      </w:r>
      <w:r>
        <w:rPr>
          <w:rFonts w:hint="eastAsia" w:ascii="宋体" w:hAnsi="宋体" w:eastAsia="宋体" w:cs="宋体"/>
          <w:i/>
          <w:iCs/>
          <w:sz w:val="21"/>
          <w:szCs w:val="21"/>
          <w:lang w:val="en-US" w:eastAsia="zh-CN"/>
        </w:rPr>
        <w:t> </w:t>
      </w:r>
      <w:r>
        <w:rPr>
          <w:rFonts w:hint="eastAsia" w:ascii="宋体" w:hAnsi="宋体" w:eastAsia="宋体" w:cs="宋体"/>
          <w:i w:val="0"/>
          <w:iCs w:val="0"/>
          <w:sz w:val="21"/>
          <w:szCs w:val="21"/>
          <w:lang w:val="en-US" w:eastAsia="zh-CN"/>
        </w:rPr>
        <w:t>通过这次网上商城开发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，让我清楚认识到软件工程的重要程度，软件项目涉及到以下阶段，即计划阶段、需求分析、软件设计、编码、测试阶段、运行维护等。</w:t>
      </w:r>
      <w:r>
        <w:rPr>
          <w:rFonts w:hint="eastAsia" w:ascii="宋体" w:hAnsi="宋体" w:eastAsia="宋体" w:cs="宋体"/>
          <w:i w:val="0"/>
          <w:iCs w:val="0"/>
          <w:sz w:val="21"/>
          <w:szCs w:val="21"/>
          <w:lang w:val="en-US" w:eastAsia="zh-CN"/>
        </w:rPr>
        <w:t>经过一段时间的努力，我们终于完成了网上商城网站系统，基本实现了题目的基本要求。总的来说，在做这个毕业设计的过程中，我们查阅了大量关于网上销售的相关资料，切实地按照软件工程的步骤，从需求分析，概要设计，详细设计，数据库设计，再到编码，调试运行，测试等步骤。从中我学到了很多东西，对我们来说，无论是理论还是实践上都是一个较大幅度的提高，可以说是理论到实践的一个飞跃。我还了解了软件开发的大体过程，在当今竞争激烈的社会中只有学到本领才能有立足之地，通过这次综合实验也使我们知道做软件开发的辛苦，首先要有足够的耐心，要勇于面对密密麻麻的代码，无数遍的调试，和无数遍的修改，但是，当调试成功时，你就会感到这些努力的意义，成功的喜悦。软件开发，还要注意借鉴，查看已有的例子的代码，这样可以节省大量的时间，同时也实现了代码重用。此外，我知道了基础课的重要，要学好一门编程语言，一定要动手，实践是最好的方法！</w:t>
      </w:r>
      <w:r>
        <w:rPr>
          <w:rFonts w:hint="eastAsia" w:ascii="宋体" w:hAnsi="宋体" w:eastAsia="宋体" w:cs="宋体"/>
          <w:i w:val="0"/>
          <w:iCs w:val="0"/>
          <w:sz w:val="21"/>
          <w:szCs w:val="21"/>
          <w:lang w:val="en-US" w:eastAsia="zh-CN"/>
        </w:rPr>
        <w:br w:type="textWrapping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240" w:afterAutospacing="0"/>
        <w:jc w:val="left"/>
        <w:rPr>
          <w:rFonts w:hint="eastAsia" w:ascii="宋体" w:hAnsi="宋体" w:eastAsia="宋体" w:cs="宋体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lang w:val="en-US" w:eastAsia="zh-CN"/>
        </w:rPr>
        <w:br w:type="textWrapping"/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 w:ascii="宋体" w:hAnsi="宋体" w:eastAsia="宋体" w:cs="宋体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lang w:val="en-US" w:eastAsia="zh-CN"/>
        </w:rPr>
        <w:br w:type="textWrapping"/>
      </w:r>
      <w:r>
        <w:rPr>
          <w:rFonts w:hint="eastAsia" w:ascii="宋体" w:hAnsi="宋体" w:eastAsia="宋体" w:cs="宋体"/>
          <w:i w:val="0"/>
          <w:iCs w:val="0"/>
          <w:lang w:val="en-US" w:eastAsia="zh-CN"/>
        </w:rPr>
        <w:t> 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 w:ascii="宋体" w:hAnsi="宋体" w:eastAsia="宋体" w:cs="宋体"/>
          <w:i w:val="0"/>
          <w:iCs w:val="0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4" name="文本框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3WMHsVAgAAFQQAAA4AAABkcnMvZTJvRG9jLnhtbK1Ty47TMBTdI/EP&#10;lvc0aYGhqpqOyoyKkCpmpIJYu47TRPJLttukfAD8ASs27PmufgfHTtMZDawQG/v6vu+5x/PrTkly&#10;EM43Rhd0PMopEZqbstG7gn76uHoxpcQHpksmjRYFPQpPrxfPn81bOxMTUxtZCkeQRPtZawtah2Bn&#10;WeZ5LRTzI2OFhrEyTrGAp9tlpWMtsiuZTfL8KmuNK60zXHgP7W1vpIuUv6oED3dV5UUgsqDoLaTT&#10;pXMbz2wxZ7OdY7Zu+LkN9g9dKNZoFL2kumWBkb1r/kilGu6MN1UYcaMyU1UNF2kGTDPOn0yzqZkV&#10;aRaA4+0FJv//0vIPh3tHmrKgb15RopnCjk7fv51+/Dr9/EqgA0Ct9TP4bSw8Q/fWdFj0oPdQxrm7&#10;yql4YyICO6A+XuAVXSA8Bk0n02kOE4dteCB/9hBunQ/vhFEkCgV12F+ClR3WPvSug0usps2qkTLt&#10;UGrSFvTq5es8BVwsSC41asQh+majFLptd55sa8ojBnOm54a3fNWg+Jr5cM8cyICGQfBwh6OSBkXM&#10;WaKkNu7L3/TRHzuClZIW5CqoBvspke81dhd5OAhuELaDoPfqxoCtY3wcy5OIABfkIFbOqM9g/TLW&#10;gIlpjkoFDYN4E3qC49dwsVwmp711za7uA8A8y8JabyyPZSKQ3i73AWAmjCNAPSpn3MC9tKXzP4nk&#10;fvxOXg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P3WMHs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pBdr>
        <w:bottom w:val="single" w:color="auto" w:sz="6" w:space="0"/>
      </w:pBdr>
    </w:pPr>
    <w:r>
      <w:drawing>
        <wp:anchor distT="0" distB="0" distL="114300" distR="114300" simplePos="0" relativeHeight="251659264" behindDoc="0" locked="0" layoutInCell="1" allowOverlap="0">
          <wp:simplePos x="0" y="0"/>
          <wp:positionH relativeFrom="margin">
            <wp:align>left</wp:align>
          </wp:positionH>
          <wp:positionV relativeFrom="topMargin">
            <wp:posOffset>408940</wp:posOffset>
          </wp:positionV>
          <wp:extent cx="5143500" cy="800100"/>
          <wp:effectExtent l="0" t="0" r="0" b="0"/>
          <wp:wrapSquare wrapText="bothSides"/>
          <wp:docPr id="5" name="Picture 2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2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1435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1B42BF"/>
    <w:multiLevelType w:val="singleLevel"/>
    <w:tmpl w:val="821B42B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9A296AA2"/>
    <w:multiLevelType w:val="singleLevel"/>
    <w:tmpl w:val="9A296AA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A7AE8FCD"/>
    <w:multiLevelType w:val="singleLevel"/>
    <w:tmpl w:val="A7AE8FC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ADF2B0B7"/>
    <w:multiLevelType w:val="singleLevel"/>
    <w:tmpl w:val="ADF2B0B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C38791A2"/>
    <w:multiLevelType w:val="singleLevel"/>
    <w:tmpl w:val="C38791A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">
    <w:nsid w:val="C5249254"/>
    <w:multiLevelType w:val="singleLevel"/>
    <w:tmpl w:val="C524925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DD179CAE"/>
    <w:multiLevelType w:val="singleLevel"/>
    <w:tmpl w:val="DD179CA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">
    <w:nsid w:val="0A33D520"/>
    <w:multiLevelType w:val="singleLevel"/>
    <w:tmpl w:val="0A33D52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8">
    <w:nsid w:val="125CD261"/>
    <w:multiLevelType w:val="singleLevel"/>
    <w:tmpl w:val="125CD26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">
    <w:nsid w:val="42210A61"/>
    <w:multiLevelType w:val="singleLevel"/>
    <w:tmpl w:val="42210A6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">
    <w:nsid w:val="5BBEF1FE"/>
    <w:multiLevelType w:val="singleLevel"/>
    <w:tmpl w:val="5BBEF1F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">
    <w:nsid w:val="5EF16072"/>
    <w:multiLevelType w:val="singleLevel"/>
    <w:tmpl w:val="5EF1607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2">
    <w:nsid w:val="79DEB297"/>
    <w:multiLevelType w:val="singleLevel"/>
    <w:tmpl w:val="79DEB29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11"/>
  </w:num>
  <w:num w:numId="5">
    <w:abstractNumId w:val="0"/>
  </w:num>
  <w:num w:numId="6">
    <w:abstractNumId w:val="9"/>
  </w:num>
  <w:num w:numId="7">
    <w:abstractNumId w:val="6"/>
  </w:num>
  <w:num w:numId="8">
    <w:abstractNumId w:val="4"/>
  </w:num>
  <w:num w:numId="9">
    <w:abstractNumId w:val="3"/>
  </w:num>
  <w:num w:numId="10">
    <w:abstractNumId w:val="1"/>
  </w:num>
  <w:num w:numId="11">
    <w:abstractNumId w:val="10"/>
  </w:num>
  <w:num w:numId="12">
    <w:abstractNumId w:val="1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09F2"/>
    <w:rsid w:val="000524D0"/>
    <w:rsid w:val="00057703"/>
    <w:rsid w:val="000621B0"/>
    <w:rsid w:val="00063DA6"/>
    <w:rsid w:val="001655B4"/>
    <w:rsid w:val="00175C03"/>
    <w:rsid w:val="001A5525"/>
    <w:rsid w:val="001A5E25"/>
    <w:rsid w:val="001D0D49"/>
    <w:rsid w:val="00287170"/>
    <w:rsid w:val="002B42B8"/>
    <w:rsid w:val="002F64EA"/>
    <w:rsid w:val="003461AC"/>
    <w:rsid w:val="00382CAE"/>
    <w:rsid w:val="00385516"/>
    <w:rsid w:val="003A7BAD"/>
    <w:rsid w:val="003B1F30"/>
    <w:rsid w:val="004119B2"/>
    <w:rsid w:val="004462BB"/>
    <w:rsid w:val="004C7B6F"/>
    <w:rsid w:val="00504068"/>
    <w:rsid w:val="0053255E"/>
    <w:rsid w:val="005C3A2D"/>
    <w:rsid w:val="00651E23"/>
    <w:rsid w:val="006872FA"/>
    <w:rsid w:val="006A1E0D"/>
    <w:rsid w:val="00792FB9"/>
    <w:rsid w:val="007B7CB8"/>
    <w:rsid w:val="008839F8"/>
    <w:rsid w:val="009C621B"/>
    <w:rsid w:val="009D0922"/>
    <w:rsid w:val="00A31670"/>
    <w:rsid w:val="00A427E8"/>
    <w:rsid w:val="00A71C3C"/>
    <w:rsid w:val="00AF0F01"/>
    <w:rsid w:val="00B03771"/>
    <w:rsid w:val="00BA4A62"/>
    <w:rsid w:val="00C819B2"/>
    <w:rsid w:val="00DB692B"/>
    <w:rsid w:val="00E04341"/>
    <w:rsid w:val="00E04B51"/>
    <w:rsid w:val="00E06BAC"/>
    <w:rsid w:val="00E1240D"/>
    <w:rsid w:val="00E845F9"/>
    <w:rsid w:val="00EC5400"/>
    <w:rsid w:val="00ED7794"/>
    <w:rsid w:val="00F039D9"/>
    <w:rsid w:val="04803BC0"/>
    <w:rsid w:val="09445B4C"/>
    <w:rsid w:val="0A476CD3"/>
    <w:rsid w:val="0B355AD4"/>
    <w:rsid w:val="0CA46E71"/>
    <w:rsid w:val="0ED65683"/>
    <w:rsid w:val="0F245BF9"/>
    <w:rsid w:val="0FC04D57"/>
    <w:rsid w:val="10050DC2"/>
    <w:rsid w:val="145261AE"/>
    <w:rsid w:val="14CF6306"/>
    <w:rsid w:val="167606FC"/>
    <w:rsid w:val="1784666C"/>
    <w:rsid w:val="18027AAA"/>
    <w:rsid w:val="181A535C"/>
    <w:rsid w:val="187C2C19"/>
    <w:rsid w:val="1A614305"/>
    <w:rsid w:val="1E775389"/>
    <w:rsid w:val="1E886D36"/>
    <w:rsid w:val="1F2A3217"/>
    <w:rsid w:val="222B251C"/>
    <w:rsid w:val="236C6A2D"/>
    <w:rsid w:val="2A212D10"/>
    <w:rsid w:val="2AA00562"/>
    <w:rsid w:val="2BAA7A96"/>
    <w:rsid w:val="2C1F3A3B"/>
    <w:rsid w:val="2D6D64B2"/>
    <w:rsid w:val="2D876F5A"/>
    <w:rsid w:val="2E55151D"/>
    <w:rsid w:val="2F54048E"/>
    <w:rsid w:val="2FAB74B1"/>
    <w:rsid w:val="31F60B24"/>
    <w:rsid w:val="364D7F10"/>
    <w:rsid w:val="36A35E70"/>
    <w:rsid w:val="39CC2727"/>
    <w:rsid w:val="3FD16D12"/>
    <w:rsid w:val="420300D0"/>
    <w:rsid w:val="43A66CF1"/>
    <w:rsid w:val="46741B01"/>
    <w:rsid w:val="49033019"/>
    <w:rsid w:val="49B130B2"/>
    <w:rsid w:val="50F71D8E"/>
    <w:rsid w:val="55D667CD"/>
    <w:rsid w:val="58F83702"/>
    <w:rsid w:val="5A3F66CB"/>
    <w:rsid w:val="5A7C7428"/>
    <w:rsid w:val="5D3B2113"/>
    <w:rsid w:val="5D752B72"/>
    <w:rsid w:val="5D7945D7"/>
    <w:rsid w:val="5DC86F2A"/>
    <w:rsid w:val="5FFC5ECB"/>
    <w:rsid w:val="630153D9"/>
    <w:rsid w:val="635F786C"/>
    <w:rsid w:val="65577D5E"/>
    <w:rsid w:val="65904F0F"/>
    <w:rsid w:val="68F9215C"/>
    <w:rsid w:val="70BF14F3"/>
    <w:rsid w:val="72A1783C"/>
    <w:rsid w:val="72C744D9"/>
    <w:rsid w:val="77B5337B"/>
    <w:rsid w:val="78A148B9"/>
    <w:rsid w:val="7A615D28"/>
    <w:rsid w:val="7B9F39DF"/>
    <w:rsid w:val="7CED594A"/>
    <w:rsid w:val="7CF23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next w:val="1"/>
    <w:link w:val="17"/>
    <w:unhideWhenUsed/>
    <w:qFormat/>
    <w:uiPriority w:val="9"/>
    <w:pPr>
      <w:keepNext/>
      <w:keepLines/>
      <w:spacing w:after="312" w:line="265" w:lineRule="auto"/>
      <w:ind w:left="10" w:right="247" w:hanging="10"/>
      <w:jc w:val="center"/>
      <w:outlineLvl w:val="1"/>
    </w:pPr>
    <w:rPr>
      <w:rFonts w:ascii="黑体" w:hAnsi="黑体" w:eastAsia="黑体" w:cs="黑体"/>
      <w:color w:val="000000"/>
      <w:kern w:val="2"/>
      <w:sz w:val="32"/>
      <w:szCs w:val="22"/>
      <w:lang w:val="en-US" w:eastAsia="zh-CN" w:bidi="ar-SA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3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next w:val="1"/>
    <w:qFormat/>
    <w:uiPriority w:val="39"/>
    <w:pPr>
      <w:ind w:left="420"/>
    </w:pPr>
    <w:rPr>
      <w:rFonts w:ascii="Times New Roman" w:hAnsi="Times New Roman" w:eastAsia="宋体" w:cs="Times New Roman"/>
      <w:i/>
      <w:iCs/>
      <w:kern w:val="0"/>
      <w:sz w:val="20"/>
      <w:szCs w:val="20"/>
      <w:lang w:val="en-US" w:eastAsia="zh-CN" w:bidi="ar-SA"/>
    </w:rPr>
  </w:style>
  <w:style w:type="paragraph" w:styleId="8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next w:val="1"/>
    <w:qFormat/>
    <w:uiPriority w:val="39"/>
    <w:pPr>
      <w:spacing w:beforeLines="38" w:afterLines="38"/>
    </w:pPr>
    <w:rPr>
      <w:rFonts w:ascii="Times New Roman" w:hAnsi="Times New Roman" w:eastAsia="宋体" w:cs="Times New Roman"/>
      <w:b/>
      <w:bCs/>
      <w:kern w:val="0"/>
      <w:sz w:val="20"/>
      <w:szCs w:val="20"/>
      <w:lang w:val="en-US" w:eastAsia="zh-CN" w:bidi="ar-SA"/>
    </w:rPr>
  </w:style>
  <w:style w:type="paragraph" w:styleId="11">
    <w:name w:val="toc 2"/>
    <w:next w:val="1"/>
    <w:qFormat/>
    <w:uiPriority w:val="39"/>
    <w:pPr>
      <w:ind w:left="210"/>
    </w:pPr>
    <w:rPr>
      <w:rFonts w:ascii="Times New Roman" w:hAnsi="Times New Roman" w:eastAsia="宋体" w:cs="Times New Roman"/>
      <w:smallCaps/>
      <w:kern w:val="0"/>
      <w:sz w:val="20"/>
      <w:szCs w:val="20"/>
      <w:lang w:val="en-US" w:eastAsia="zh-CN" w:bidi="ar-SA"/>
    </w:rPr>
  </w:style>
  <w:style w:type="paragraph" w:styleId="12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Hyperlink"/>
    <w:basedOn w:val="1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6">
    <w:name w:val="Table Grid"/>
    <w:basedOn w:val="15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2 字符"/>
    <w:basedOn w:val="13"/>
    <w:link w:val="3"/>
    <w:qFormat/>
    <w:uiPriority w:val="9"/>
    <w:rPr>
      <w:rFonts w:ascii="黑体" w:hAnsi="黑体" w:eastAsia="黑体" w:cs="黑体"/>
      <w:color w:val="000000"/>
      <w:sz w:val="32"/>
    </w:rPr>
  </w:style>
  <w:style w:type="character" w:customStyle="1" w:styleId="18">
    <w:name w:val="标题 3 字符"/>
    <w:basedOn w:val="13"/>
    <w:link w:val="4"/>
    <w:qFormat/>
    <w:uiPriority w:val="9"/>
    <w:rPr>
      <w:b/>
      <w:bCs/>
      <w:sz w:val="32"/>
      <w:szCs w:val="32"/>
    </w:rPr>
  </w:style>
  <w:style w:type="character" w:customStyle="1" w:styleId="19">
    <w:name w:val="页眉 字符"/>
    <w:basedOn w:val="13"/>
    <w:link w:val="9"/>
    <w:qFormat/>
    <w:uiPriority w:val="99"/>
    <w:rPr>
      <w:sz w:val="18"/>
      <w:szCs w:val="18"/>
    </w:rPr>
  </w:style>
  <w:style w:type="character" w:customStyle="1" w:styleId="20">
    <w:name w:val="页脚 字符"/>
    <w:basedOn w:val="13"/>
    <w:link w:val="8"/>
    <w:qFormat/>
    <w:uiPriority w:val="99"/>
    <w:rPr>
      <w:sz w:val="18"/>
      <w:szCs w:val="18"/>
    </w:rPr>
  </w:style>
  <w:style w:type="paragraph" w:styleId="21">
    <w:name w:val="List Paragraph"/>
    <w:basedOn w:val="1"/>
    <w:qFormat/>
    <w:uiPriority w:val="34"/>
    <w:pPr>
      <w:ind w:firstLine="420" w:firstLineChars="200"/>
    </w:pPr>
  </w:style>
  <w:style w:type="character" w:customStyle="1" w:styleId="22">
    <w:name w:val="标题 1 字符"/>
    <w:basedOn w:val="13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3">
    <w:name w:val="标题 5 字符"/>
    <w:basedOn w:val="13"/>
    <w:link w:val="6"/>
    <w:semiHidden/>
    <w:qFormat/>
    <w:uiPriority w:val="9"/>
    <w:rPr>
      <w:b/>
      <w:bCs/>
      <w:sz w:val="28"/>
      <w:szCs w:val="28"/>
    </w:rPr>
  </w:style>
  <w:style w:type="paragraph" w:customStyle="1" w:styleId="24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5">
    <w:name w:val="标题 字符"/>
    <w:basedOn w:val="13"/>
    <w:link w:val="12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6">
    <w:name w:val="标题 4 字符"/>
    <w:basedOn w:val="13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4" Type="http://schemas.openxmlformats.org/officeDocument/2006/relationships/fontTable" Target="fontTable.xml"/><Relationship Id="rId73" Type="http://schemas.openxmlformats.org/officeDocument/2006/relationships/customXml" Target="../customXml/item2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F57424A-70E7-4EEE-A792-5926E754CC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29</Pages>
  <Words>2388</Words>
  <Characters>13616</Characters>
  <Lines>113</Lines>
  <Paragraphs>31</Paragraphs>
  <TotalTime>0</TotalTime>
  <ScaleCrop>false</ScaleCrop>
  <LinksUpToDate>false</LinksUpToDate>
  <CharactersWithSpaces>15973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2017-12-04T05:10:00Z</dcterms:created>
  <dc:creator>雷宇</dc:creator>
  <cp:lastModifiedBy>开飞机的小鸟</cp:lastModifiedBy>
  <dcterms:modified xsi:type="dcterms:W3CDTF">2018-06-26T09:24:43Z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  <property fmtid="{D5CDD505-2E9C-101B-9397-08002B2CF9AE}" pid="3" name="KSORubyTemplateID" linkTarget="0">
    <vt:lpwstr>6</vt:lpwstr>
  </property>
</Properties>
</file>